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3E42" w14:textId="1A2410DC" w:rsidR="00FF33C0" w:rsidRPr="00B14174" w:rsidRDefault="00B14174" w:rsidP="00317A5B">
      <w:pPr>
        <w:pStyle w:val="Overskrift2"/>
        <w:rPr>
          <w:u w:val="single"/>
        </w:rPr>
      </w:pPr>
      <w:r w:rsidRPr="00B14174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749C7F57" wp14:editId="6FF96469">
            <wp:simplePos x="0" y="0"/>
            <wp:positionH relativeFrom="margin">
              <wp:posOffset>5657635</wp:posOffset>
            </wp:positionH>
            <wp:positionV relativeFrom="paragraph">
              <wp:posOffset>-877570</wp:posOffset>
            </wp:positionV>
            <wp:extent cx="973868" cy="972000"/>
            <wp:effectExtent l="0" t="0" r="0" b="0"/>
            <wp:wrapNone/>
            <wp:docPr id="5" name="Billede 4">
              <a:extLst xmlns:a="http://schemas.openxmlformats.org/drawingml/2006/main">
                <a:ext uri="{FF2B5EF4-FFF2-40B4-BE49-F238E27FC236}">
                  <a16:creationId xmlns:a16="http://schemas.microsoft.com/office/drawing/2014/main" id="{B9E64875-3C2A-8CAF-075F-3089A13BC2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4">
                      <a:extLst>
                        <a:ext uri="{FF2B5EF4-FFF2-40B4-BE49-F238E27FC236}">
                          <a16:creationId xmlns:a16="http://schemas.microsoft.com/office/drawing/2014/main" id="{B9E64875-3C2A-8CAF-075F-3089A13BC2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" b="152"/>
                    <a:stretch/>
                  </pic:blipFill>
                  <pic:spPr>
                    <a:xfrm>
                      <a:off x="0" y="0"/>
                      <a:ext cx="973868" cy="972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057610" h="6057610">
                          <a:moveTo>
                            <a:pt x="3028805" y="0"/>
                          </a:moveTo>
                          <a:cubicBezTo>
                            <a:pt x="4701568" y="0"/>
                            <a:pt x="6057610" y="1356042"/>
                            <a:pt x="6057610" y="3028805"/>
                          </a:cubicBezTo>
                          <a:cubicBezTo>
                            <a:pt x="6057610" y="4701568"/>
                            <a:pt x="4701568" y="6057610"/>
                            <a:pt x="3028805" y="6057610"/>
                          </a:cubicBezTo>
                          <a:cubicBezTo>
                            <a:pt x="1356042" y="6057610"/>
                            <a:pt x="0" y="4701568"/>
                            <a:pt x="0" y="3028805"/>
                          </a:cubicBezTo>
                          <a:cubicBezTo>
                            <a:pt x="0" y="1356042"/>
                            <a:pt x="1356042" y="0"/>
                            <a:pt x="3028805" y="0"/>
                          </a:cubicBezTo>
                          <a:close/>
                        </a:path>
                      </a:pathLst>
                    </a:custGeom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3C0" w:rsidRPr="00B14174">
        <w:rPr>
          <w:color w:val="auto"/>
          <w:u w:val="single"/>
        </w:rPr>
        <w:t xml:space="preserve">Aftale for </w:t>
      </w:r>
      <w:r w:rsidR="00A0279B" w:rsidRPr="00B14174">
        <w:rPr>
          <w:color w:val="auto"/>
          <w:u w:val="single"/>
        </w:rPr>
        <w:t xml:space="preserve">TR: </w:t>
      </w:r>
      <w:r w:rsidR="00A0279B" w:rsidRPr="00B14174">
        <w:rPr>
          <w:color w:val="EE0000"/>
          <w:u w:val="single"/>
        </w:rPr>
        <w:t xml:space="preserve">(Navn) </w:t>
      </w:r>
      <w:r w:rsidR="00FF33C0" w:rsidRPr="00B14174">
        <w:rPr>
          <w:color w:val="auto"/>
          <w:u w:val="single"/>
        </w:rPr>
        <w:t xml:space="preserve">på </w:t>
      </w:r>
      <w:r w:rsidR="00FF33C0" w:rsidRPr="00B14174">
        <w:rPr>
          <w:color w:val="EE0000"/>
          <w:u w:val="single"/>
        </w:rPr>
        <w:t>(</w:t>
      </w:r>
      <w:r w:rsidR="00B62E2F" w:rsidRPr="00B14174">
        <w:rPr>
          <w:color w:val="EE0000"/>
          <w:u w:val="single"/>
        </w:rPr>
        <w:t>arbejdsplads og/eller klynge/område</w:t>
      </w:r>
      <w:r w:rsidR="00FF33C0" w:rsidRPr="00B14174">
        <w:rPr>
          <w:color w:val="EE0000"/>
          <w:u w:val="single"/>
        </w:rPr>
        <w:t xml:space="preserve">) </w:t>
      </w:r>
    </w:p>
    <w:p w14:paraId="6C9FF1ED" w14:textId="67E7D3D5" w:rsidR="00A0279B" w:rsidRDefault="00A0279B" w:rsidP="00317A5B">
      <w:pPr>
        <w:spacing w:after="0" w:line="240" w:lineRule="auto"/>
        <w:rPr>
          <w:color w:val="EE0000"/>
        </w:rPr>
      </w:pPr>
      <w:r>
        <w:t xml:space="preserve">Følgende aftale er indgået mellem leder og TR på </w:t>
      </w:r>
      <w:r w:rsidRPr="00FF33C0">
        <w:rPr>
          <w:color w:val="EE0000"/>
        </w:rPr>
        <w:t>(arbejdsplads</w:t>
      </w:r>
      <w:r w:rsidR="00B62E2F" w:rsidRPr="00B62E2F">
        <w:rPr>
          <w:color w:val="EE0000"/>
        </w:rPr>
        <w:t xml:space="preserve"> </w:t>
      </w:r>
      <w:r w:rsidR="00B62E2F">
        <w:rPr>
          <w:color w:val="EE0000"/>
        </w:rPr>
        <w:t>og/eller</w:t>
      </w:r>
      <w:r w:rsidR="00B62E2F" w:rsidRPr="00B62E2F">
        <w:rPr>
          <w:color w:val="EE0000"/>
        </w:rPr>
        <w:t xml:space="preserve"> </w:t>
      </w:r>
      <w:r w:rsidR="00B62E2F">
        <w:rPr>
          <w:color w:val="EE0000"/>
        </w:rPr>
        <w:t>klynge/område)</w:t>
      </w:r>
    </w:p>
    <w:p w14:paraId="55BD992C" w14:textId="37FAA30A" w:rsidR="003745A2" w:rsidRDefault="003745A2" w:rsidP="00317A5B">
      <w:pPr>
        <w:pStyle w:val="Overskrift2"/>
        <w:numPr>
          <w:ilvl w:val="0"/>
          <w:numId w:val="1"/>
        </w:numPr>
        <w:spacing w:after="0" w:line="240" w:lineRule="auto"/>
        <w:rPr>
          <w:color w:val="auto"/>
        </w:rPr>
      </w:pPr>
      <w:proofErr w:type="spellStart"/>
      <w:r>
        <w:rPr>
          <w:color w:val="auto"/>
        </w:rPr>
        <w:t>TR’s</w:t>
      </w:r>
      <w:proofErr w:type="spellEnd"/>
      <w:r>
        <w:rPr>
          <w:color w:val="auto"/>
        </w:rPr>
        <w:t xml:space="preserve"> opgavesæt</w:t>
      </w:r>
    </w:p>
    <w:p w14:paraId="7D72E32E" w14:textId="110254D7" w:rsidR="003745A2" w:rsidRDefault="003745A2" w:rsidP="00317A5B">
      <w:pPr>
        <w:spacing w:after="0" w:line="240" w:lineRule="auto"/>
      </w:pPr>
      <w:proofErr w:type="spellStart"/>
      <w:r>
        <w:t>TR’s</w:t>
      </w:r>
      <w:proofErr w:type="spellEnd"/>
      <w:r>
        <w:t xml:space="preserve"> opgavesæt består af faste opgaver samt ad hoc-opgaver </w:t>
      </w:r>
    </w:p>
    <w:p w14:paraId="0E5C8CF0" w14:textId="7AB689FA" w:rsidR="003745A2" w:rsidRPr="003745A2" w:rsidRDefault="003745A2" w:rsidP="00317A5B">
      <w:pPr>
        <w:spacing w:after="0" w:line="240" w:lineRule="auto"/>
        <w:rPr>
          <w:color w:val="196B24" w:themeColor="accent3"/>
        </w:rPr>
      </w:pPr>
      <w:r>
        <w:t xml:space="preserve">Faste opgaver inkl. forberedelse </w:t>
      </w:r>
      <w:r>
        <w:rPr>
          <w:color w:val="196B24" w:themeColor="accent3"/>
        </w:rPr>
        <w:t>(Tilføj gerne opgaver</w:t>
      </w:r>
      <w:r w:rsidR="00D751B4">
        <w:rPr>
          <w:color w:val="196B24" w:themeColor="accent3"/>
        </w:rPr>
        <w:t>)</w:t>
      </w:r>
      <w:r>
        <w:rPr>
          <w:color w:val="196B24" w:themeColor="accent3"/>
        </w:rPr>
        <w:t xml:space="preserve"> </w:t>
      </w:r>
    </w:p>
    <w:p w14:paraId="2A1301D1" w14:textId="09AEC6FC" w:rsidR="003745A2" w:rsidRDefault="003745A2" w:rsidP="00317A5B">
      <w:pPr>
        <w:pStyle w:val="Listeafsnit"/>
        <w:numPr>
          <w:ilvl w:val="0"/>
          <w:numId w:val="3"/>
        </w:numPr>
        <w:spacing w:after="0" w:line="240" w:lineRule="auto"/>
      </w:pPr>
      <w:r>
        <w:t xml:space="preserve">Deltagelse i ansættelsesprocesser </w:t>
      </w:r>
    </w:p>
    <w:p w14:paraId="4530EB4E" w14:textId="58CEF7CD" w:rsidR="003745A2" w:rsidRDefault="003745A2" w:rsidP="00317A5B">
      <w:pPr>
        <w:pStyle w:val="Listeafsnit"/>
        <w:numPr>
          <w:ilvl w:val="0"/>
          <w:numId w:val="3"/>
        </w:numPr>
        <w:spacing w:after="0" w:line="240" w:lineRule="auto"/>
      </w:pPr>
      <w:r>
        <w:t xml:space="preserve">Forhandle og godkende løn ved nyansættelser </w:t>
      </w:r>
    </w:p>
    <w:p w14:paraId="5E80A816" w14:textId="4DD5E15A" w:rsidR="003745A2" w:rsidRDefault="003745A2" w:rsidP="00317A5B">
      <w:pPr>
        <w:pStyle w:val="Listeafsnit"/>
        <w:numPr>
          <w:ilvl w:val="0"/>
          <w:numId w:val="3"/>
        </w:numPr>
        <w:spacing w:after="0" w:line="240" w:lineRule="auto"/>
      </w:pPr>
      <w:r>
        <w:t xml:space="preserve">Mødes med nyansatte </w:t>
      </w:r>
    </w:p>
    <w:p w14:paraId="566BC93D" w14:textId="7E2E5E77" w:rsidR="003745A2" w:rsidRDefault="003745A2" w:rsidP="00317A5B">
      <w:pPr>
        <w:pStyle w:val="Listeafsnit"/>
        <w:numPr>
          <w:ilvl w:val="0"/>
          <w:numId w:val="3"/>
        </w:numPr>
        <w:spacing w:after="0" w:line="240" w:lineRule="auto"/>
      </w:pPr>
      <w:r>
        <w:t xml:space="preserve">Lønforhandling </w:t>
      </w:r>
    </w:p>
    <w:p w14:paraId="0CE0A429" w14:textId="015301B7" w:rsidR="003745A2" w:rsidRDefault="003745A2" w:rsidP="00317A5B">
      <w:pPr>
        <w:pStyle w:val="Listeafsnit"/>
        <w:numPr>
          <w:ilvl w:val="0"/>
          <w:numId w:val="3"/>
        </w:numPr>
        <w:spacing w:after="0" w:line="240" w:lineRule="auto"/>
      </w:pPr>
      <w:r>
        <w:t xml:space="preserve">Være bisidder for kollegaer </w:t>
      </w:r>
    </w:p>
    <w:p w14:paraId="5D95FA57" w14:textId="1409AEAC" w:rsidR="00D751B4" w:rsidRDefault="00D751B4" w:rsidP="00317A5B">
      <w:pPr>
        <w:pStyle w:val="Listeafsnit"/>
        <w:numPr>
          <w:ilvl w:val="0"/>
          <w:numId w:val="3"/>
        </w:numPr>
        <w:spacing w:after="0" w:line="240" w:lineRule="auto"/>
      </w:pPr>
      <w:r>
        <w:t>Deltagelse i TRIO/MED arbejdet</w:t>
      </w:r>
    </w:p>
    <w:p w14:paraId="66A52638" w14:textId="56DCD2D8" w:rsidR="003745A2" w:rsidRDefault="003745A2" w:rsidP="00317A5B">
      <w:pPr>
        <w:pStyle w:val="Listeafsnit"/>
        <w:numPr>
          <w:ilvl w:val="0"/>
          <w:numId w:val="3"/>
        </w:numPr>
        <w:spacing w:after="0" w:line="240" w:lineRule="auto"/>
      </w:pPr>
      <w:r>
        <w:t>Deltagelse i TR-møder i LFS</w:t>
      </w:r>
    </w:p>
    <w:p w14:paraId="273FE04D" w14:textId="4961EE30" w:rsidR="003745A2" w:rsidRPr="00D751B4" w:rsidRDefault="00D751B4" w:rsidP="00317A5B">
      <w:pPr>
        <w:pStyle w:val="Listeafsnit"/>
        <w:numPr>
          <w:ilvl w:val="0"/>
          <w:numId w:val="3"/>
        </w:numPr>
        <w:spacing w:after="0" w:line="240" w:lineRule="auto"/>
        <w:rPr>
          <w:color w:val="EE0000"/>
        </w:rPr>
      </w:pPr>
      <w:r>
        <w:rPr>
          <w:color w:val="EE0000"/>
        </w:rPr>
        <w:t>(</w:t>
      </w:r>
      <w:r w:rsidR="003745A2" w:rsidRPr="00D751B4">
        <w:rPr>
          <w:color w:val="EE0000"/>
        </w:rPr>
        <w:t>…</w:t>
      </w:r>
      <w:r>
        <w:rPr>
          <w:color w:val="EE0000"/>
        </w:rPr>
        <w:t>)</w:t>
      </w:r>
    </w:p>
    <w:p w14:paraId="3ACE21BA" w14:textId="73E5C2C5" w:rsidR="003745A2" w:rsidRDefault="003745A2" w:rsidP="00317A5B">
      <w:pPr>
        <w:spacing w:after="0" w:line="240" w:lineRule="auto"/>
        <w:ind w:left="360"/>
      </w:pPr>
      <w:r>
        <w:t xml:space="preserve">Ad hoc-opgaver </w:t>
      </w:r>
      <w:r w:rsidR="00D751B4">
        <w:t xml:space="preserve">inkl. </w:t>
      </w:r>
      <w:r w:rsidR="00C01EDD">
        <w:t>forberedelse</w:t>
      </w:r>
      <w:r w:rsidR="00C01EDD">
        <w:rPr>
          <w:color w:val="196B24" w:themeColor="accent3"/>
        </w:rPr>
        <w:t xml:space="preserve"> (</w:t>
      </w:r>
      <w:r w:rsidR="00D751B4">
        <w:rPr>
          <w:color w:val="196B24" w:themeColor="accent3"/>
        </w:rPr>
        <w:t>Tilføj/slet gerne opgaver)</w:t>
      </w:r>
    </w:p>
    <w:p w14:paraId="5C55B4F5" w14:textId="7200D511" w:rsidR="003745A2" w:rsidRPr="00D751B4" w:rsidRDefault="00D751B4" w:rsidP="00317A5B">
      <w:pPr>
        <w:pStyle w:val="Listeafsnit"/>
        <w:numPr>
          <w:ilvl w:val="0"/>
          <w:numId w:val="4"/>
        </w:numPr>
        <w:spacing w:after="0" w:line="240" w:lineRule="auto"/>
        <w:rPr>
          <w:color w:val="EE0000"/>
        </w:rPr>
      </w:pPr>
      <w:r>
        <w:rPr>
          <w:color w:val="EE0000"/>
        </w:rPr>
        <w:t>(</w:t>
      </w:r>
      <w:r w:rsidR="003745A2" w:rsidRPr="00D751B4">
        <w:rPr>
          <w:color w:val="EE0000"/>
        </w:rPr>
        <w:t>Rådgive kollegaer om løn og ansættelsesvilkår</w:t>
      </w:r>
      <w:r>
        <w:rPr>
          <w:color w:val="EE0000"/>
        </w:rPr>
        <w:t>)</w:t>
      </w:r>
    </w:p>
    <w:p w14:paraId="4B0B6B23" w14:textId="48233E28" w:rsidR="00D751B4" w:rsidRPr="00D751B4" w:rsidRDefault="00D751B4" w:rsidP="00317A5B">
      <w:pPr>
        <w:pStyle w:val="Listeafsnit"/>
        <w:numPr>
          <w:ilvl w:val="0"/>
          <w:numId w:val="4"/>
        </w:numPr>
        <w:spacing w:after="0" w:line="240" w:lineRule="auto"/>
        <w:rPr>
          <w:color w:val="EE0000"/>
        </w:rPr>
      </w:pPr>
      <w:r>
        <w:rPr>
          <w:color w:val="EE0000"/>
        </w:rPr>
        <w:t>(</w:t>
      </w:r>
      <w:r w:rsidRPr="00D751B4">
        <w:rPr>
          <w:color w:val="EE0000"/>
        </w:rPr>
        <w:t xml:space="preserve">Samarbejde med andre </w:t>
      </w:r>
      <w:proofErr w:type="spellStart"/>
      <w:r w:rsidRPr="00D751B4">
        <w:rPr>
          <w:color w:val="EE0000"/>
        </w:rPr>
        <w:t>TR’er</w:t>
      </w:r>
      <w:proofErr w:type="spellEnd"/>
      <w:r>
        <w:rPr>
          <w:color w:val="EE0000"/>
        </w:rPr>
        <w:t>)</w:t>
      </w:r>
    </w:p>
    <w:p w14:paraId="49689A0F" w14:textId="6B533D2A" w:rsidR="00D751B4" w:rsidRPr="00D751B4" w:rsidRDefault="00D751B4" w:rsidP="00317A5B">
      <w:pPr>
        <w:pStyle w:val="Listeafsnit"/>
        <w:numPr>
          <w:ilvl w:val="0"/>
          <w:numId w:val="4"/>
        </w:numPr>
        <w:spacing w:after="0" w:line="240" w:lineRule="auto"/>
        <w:rPr>
          <w:color w:val="EE0000"/>
        </w:rPr>
      </w:pPr>
      <w:r>
        <w:rPr>
          <w:color w:val="EE0000"/>
        </w:rPr>
        <w:t>(</w:t>
      </w:r>
      <w:r w:rsidRPr="00D751B4">
        <w:rPr>
          <w:color w:val="EE0000"/>
        </w:rPr>
        <w:t>Arbejdspladsklubmøder</w:t>
      </w:r>
      <w:r>
        <w:rPr>
          <w:color w:val="EE0000"/>
        </w:rPr>
        <w:t>)</w:t>
      </w:r>
    </w:p>
    <w:p w14:paraId="123ED52A" w14:textId="7C5E8580" w:rsidR="003745A2" w:rsidRPr="00D751B4" w:rsidRDefault="00D751B4" w:rsidP="00317A5B">
      <w:pPr>
        <w:pStyle w:val="Listeafsnit"/>
        <w:numPr>
          <w:ilvl w:val="0"/>
          <w:numId w:val="4"/>
        </w:numPr>
        <w:spacing w:after="0" w:line="240" w:lineRule="auto"/>
        <w:rPr>
          <w:color w:val="EE0000"/>
        </w:rPr>
      </w:pPr>
      <w:r>
        <w:rPr>
          <w:color w:val="EE0000"/>
        </w:rPr>
        <w:t>(</w:t>
      </w:r>
      <w:r w:rsidR="003745A2" w:rsidRPr="00D751B4">
        <w:rPr>
          <w:color w:val="EE0000"/>
        </w:rPr>
        <w:t>…</w:t>
      </w:r>
      <w:r>
        <w:rPr>
          <w:color w:val="EE0000"/>
        </w:rPr>
        <w:t>)</w:t>
      </w:r>
    </w:p>
    <w:p w14:paraId="267BC9FE" w14:textId="316A0C53" w:rsidR="00A0279B" w:rsidRDefault="00A0279B" w:rsidP="00317A5B">
      <w:pPr>
        <w:pStyle w:val="Overskrift2"/>
        <w:numPr>
          <w:ilvl w:val="0"/>
          <w:numId w:val="1"/>
        </w:numPr>
        <w:spacing w:after="0" w:line="240" w:lineRule="auto"/>
        <w:rPr>
          <w:color w:val="auto"/>
        </w:rPr>
      </w:pPr>
      <w:r>
        <w:rPr>
          <w:color w:val="auto"/>
        </w:rPr>
        <w:t xml:space="preserve">Tidsforbrug </w:t>
      </w:r>
    </w:p>
    <w:p w14:paraId="3116F456" w14:textId="6A79D00D" w:rsidR="00B62E2F" w:rsidRDefault="00B62E2F" w:rsidP="00317A5B">
      <w:pPr>
        <w:spacing w:after="0" w:line="240" w:lineRule="auto"/>
      </w:pPr>
      <w:r>
        <w:t>Tid til TR-arbejdet prioriteres bevidst af såvel ledelse, TR og medarbejdere i øvrigt.</w:t>
      </w:r>
    </w:p>
    <w:p w14:paraId="04F16A42" w14:textId="2698EBFF" w:rsidR="00BF0BD1" w:rsidRDefault="00BF0BD1" w:rsidP="00317A5B">
      <w:pPr>
        <w:spacing w:after="0" w:line="240" w:lineRule="auto"/>
      </w:pPr>
      <w:r>
        <w:t xml:space="preserve">Det aftales at TR får arbejdstid til varetagelsen af TR-funktionen med </w:t>
      </w:r>
      <w:r w:rsidRPr="00BF0BD1">
        <w:rPr>
          <w:color w:val="EE0000"/>
        </w:rPr>
        <w:t>(X</w:t>
      </w:r>
      <w:r>
        <w:rPr>
          <w:color w:val="EE0000"/>
        </w:rPr>
        <w:t>)</w:t>
      </w:r>
      <w:r>
        <w:t xml:space="preserve"> timer pr. uge. </w:t>
      </w:r>
    </w:p>
    <w:p w14:paraId="4DEDAECB" w14:textId="05AD4124" w:rsidR="00BF0BD1" w:rsidRPr="00BF0BD1" w:rsidRDefault="00BF0BD1" w:rsidP="00317A5B">
      <w:pPr>
        <w:spacing w:after="0" w:line="240" w:lineRule="auto"/>
        <w:rPr>
          <w:color w:val="EE0000"/>
        </w:rPr>
      </w:pPr>
      <w:r>
        <w:t xml:space="preserve">Den fastlagte TR-tid ligger som udgangspunkt i tidsrummet </w:t>
      </w:r>
      <w:r w:rsidRPr="00BF0BD1">
        <w:rPr>
          <w:color w:val="EE0000"/>
        </w:rPr>
        <w:t>(</w:t>
      </w:r>
      <w:r>
        <w:rPr>
          <w:color w:val="EE0000"/>
        </w:rPr>
        <w:t>xxx-dag kl. xx-xx.)</w:t>
      </w:r>
    </w:p>
    <w:p w14:paraId="21CC79D7" w14:textId="10D9C939" w:rsidR="00BF0BD1" w:rsidRDefault="00BF0BD1" w:rsidP="00317A5B">
      <w:pPr>
        <w:spacing w:after="0" w:line="240" w:lineRule="auto"/>
      </w:pPr>
      <w:r>
        <w:t>Udover dette skal TR have den fornødne tid</w:t>
      </w:r>
      <w:r w:rsidR="00FE5952">
        <w:t xml:space="preserve"> (jf</w:t>
      </w:r>
      <w:r w:rsidR="00741855">
        <w:t>.</w:t>
      </w:r>
      <w:r w:rsidR="00FE5952">
        <w:t xml:space="preserve"> § 11 MED Rammeaftale)</w:t>
      </w:r>
      <w:r>
        <w:t xml:space="preserve"> til TR-arbejdet – tid til dette arbejde aftales løbende alt efter opgavernes omfang</w:t>
      </w:r>
      <w:r w:rsidR="00C01EDD">
        <w:t xml:space="preserve">. </w:t>
      </w:r>
    </w:p>
    <w:p w14:paraId="0D853D58" w14:textId="77777777" w:rsidR="00C01EDD" w:rsidRPr="00B62E2F" w:rsidRDefault="00C01EDD" w:rsidP="00317A5B">
      <w:pPr>
        <w:spacing w:after="0" w:line="240" w:lineRule="auto"/>
      </w:pPr>
    </w:p>
    <w:p w14:paraId="0775B89E" w14:textId="1FA3CCAF" w:rsidR="00A0279B" w:rsidRDefault="00A0279B" w:rsidP="00317A5B">
      <w:pPr>
        <w:pStyle w:val="Overskrift2"/>
        <w:numPr>
          <w:ilvl w:val="0"/>
          <w:numId w:val="1"/>
        </w:numPr>
        <w:spacing w:after="0" w:line="240" w:lineRule="auto"/>
        <w:rPr>
          <w:color w:val="auto"/>
        </w:rPr>
      </w:pPr>
      <w:r>
        <w:rPr>
          <w:color w:val="auto"/>
        </w:rPr>
        <w:t xml:space="preserve">Faciliteter </w:t>
      </w:r>
    </w:p>
    <w:p w14:paraId="49C6441F" w14:textId="1AFF3ED1" w:rsidR="00C01EDD" w:rsidRDefault="00C01EDD" w:rsidP="00317A5B">
      <w:pPr>
        <w:spacing w:after="0" w:line="240" w:lineRule="auto"/>
      </w:pPr>
      <w:r>
        <w:t xml:space="preserve">Der stilles de nødvendige fysiske rammer </w:t>
      </w:r>
      <w:r w:rsidR="00683753">
        <w:t xml:space="preserve">og faciliteter </w:t>
      </w:r>
      <w:r>
        <w:t>til rådighed for udførelsen af hvervet som TR</w:t>
      </w:r>
      <w:r w:rsidR="00683753">
        <w:t xml:space="preserve"> herunder:</w:t>
      </w:r>
    </w:p>
    <w:p w14:paraId="0B41C289" w14:textId="77777777" w:rsidR="00683753" w:rsidRDefault="00C01EDD" w:rsidP="00317A5B">
      <w:pPr>
        <w:pStyle w:val="Listeafsnit"/>
        <w:numPr>
          <w:ilvl w:val="0"/>
          <w:numId w:val="5"/>
        </w:numPr>
        <w:spacing w:after="0" w:line="240" w:lineRule="auto"/>
      </w:pPr>
      <w:r>
        <w:t xml:space="preserve">Der oprettes en sikker mail til </w:t>
      </w:r>
      <w:proofErr w:type="spellStart"/>
      <w:r>
        <w:t>TR’en</w:t>
      </w:r>
      <w:proofErr w:type="spellEnd"/>
      <w:r>
        <w:t xml:space="preserve"> umiddelbart efter valget</w:t>
      </w:r>
    </w:p>
    <w:p w14:paraId="6F7F864C" w14:textId="0D09ADBC" w:rsidR="00683753" w:rsidRDefault="00683753" w:rsidP="00317A5B">
      <w:pPr>
        <w:pStyle w:val="Listeafsnit"/>
        <w:numPr>
          <w:ilvl w:val="0"/>
          <w:numId w:val="5"/>
        </w:numPr>
        <w:spacing w:after="0" w:line="240" w:lineRule="auto"/>
      </w:pPr>
      <w:r>
        <w:t>Et aflåst skab for at kunne overholde GDPR</w:t>
      </w:r>
    </w:p>
    <w:p w14:paraId="3A8D94D3" w14:textId="202D674E" w:rsidR="00C01EDD" w:rsidRDefault="00683753" w:rsidP="00317A5B">
      <w:pPr>
        <w:pStyle w:val="Listeafsnit"/>
        <w:numPr>
          <w:ilvl w:val="0"/>
          <w:numId w:val="5"/>
        </w:numPr>
        <w:spacing w:after="0" w:line="240" w:lineRule="auto"/>
      </w:pPr>
      <w:r>
        <w:t>Mulighed for mødelokale/kontor ved behov (vær opmærksom på GDPR)</w:t>
      </w:r>
      <w:r w:rsidR="00C01EDD">
        <w:t xml:space="preserve"> </w:t>
      </w:r>
    </w:p>
    <w:p w14:paraId="2D3DCAF8" w14:textId="75CD2291" w:rsidR="00683753" w:rsidRDefault="00683753" w:rsidP="00317A5B">
      <w:pPr>
        <w:pStyle w:val="Listeafsnit"/>
        <w:numPr>
          <w:ilvl w:val="0"/>
          <w:numId w:val="5"/>
        </w:numPr>
        <w:spacing w:after="0" w:line="240" w:lineRule="auto"/>
      </w:pPr>
      <w:r>
        <w:t xml:space="preserve">Der stilles derudover følgende devises til rådighed for </w:t>
      </w:r>
      <w:proofErr w:type="spellStart"/>
      <w:r>
        <w:t>TR’en</w:t>
      </w:r>
      <w:proofErr w:type="spellEnd"/>
      <w:r>
        <w:t xml:space="preserve"> </w:t>
      </w:r>
    </w:p>
    <w:p w14:paraId="54A1234A" w14:textId="7E912CA7" w:rsidR="00683753" w:rsidRDefault="00683753" w:rsidP="00317A5B">
      <w:pPr>
        <w:pStyle w:val="Listeafsnit"/>
        <w:numPr>
          <w:ilvl w:val="1"/>
          <w:numId w:val="5"/>
        </w:numPr>
        <w:spacing w:after="0" w:line="240" w:lineRule="auto"/>
        <w:rPr>
          <w:color w:val="EE0000"/>
        </w:rPr>
      </w:pPr>
      <w:r w:rsidRPr="00683753">
        <w:rPr>
          <w:color w:val="EE0000"/>
        </w:rPr>
        <w:t>(</w:t>
      </w:r>
      <w:proofErr w:type="spellStart"/>
      <w:r w:rsidRPr="00683753">
        <w:rPr>
          <w:color w:val="EE0000"/>
        </w:rPr>
        <w:t>Ipad</w:t>
      </w:r>
      <w:proofErr w:type="spellEnd"/>
      <w:r w:rsidRPr="00683753">
        <w:rPr>
          <w:color w:val="EE0000"/>
        </w:rPr>
        <w:t>/tablet)</w:t>
      </w:r>
    </w:p>
    <w:p w14:paraId="73EF151A" w14:textId="374DA3E7" w:rsidR="00683753" w:rsidRDefault="00683753" w:rsidP="00317A5B">
      <w:pPr>
        <w:pStyle w:val="Listeafsnit"/>
        <w:numPr>
          <w:ilvl w:val="1"/>
          <w:numId w:val="5"/>
        </w:numPr>
        <w:spacing w:after="0" w:line="240" w:lineRule="auto"/>
        <w:rPr>
          <w:color w:val="EE0000"/>
        </w:rPr>
      </w:pPr>
      <w:r>
        <w:rPr>
          <w:color w:val="EE0000"/>
        </w:rPr>
        <w:t>(Bærbar PC)</w:t>
      </w:r>
    </w:p>
    <w:p w14:paraId="41E81DD4" w14:textId="757B2562" w:rsidR="00683753" w:rsidRDefault="00683753" w:rsidP="00317A5B">
      <w:pPr>
        <w:pStyle w:val="Listeafsnit"/>
        <w:numPr>
          <w:ilvl w:val="1"/>
          <w:numId w:val="5"/>
        </w:numPr>
        <w:spacing w:after="0" w:line="240" w:lineRule="auto"/>
        <w:rPr>
          <w:color w:val="EE0000"/>
        </w:rPr>
      </w:pPr>
      <w:r>
        <w:rPr>
          <w:color w:val="EE0000"/>
        </w:rPr>
        <w:t xml:space="preserve">(Mobiltelefon) </w:t>
      </w:r>
    </w:p>
    <w:p w14:paraId="34F0793F" w14:textId="1A108B21" w:rsidR="00317A5B" w:rsidRDefault="00683753" w:rsidP="00317A5B">
      <w:pPr>
        <w:pStyle w:val="Listeafsnit"/>
        <w:numPr>
          <w:ilvl w:val="1"/>
          <w:numId w:val="5"/>
        </w:numPr>
        <w:spacing w:after="0" w:line="240" w:lineRule="auto"/>
        <w:rPr>
          <w:color w:val="EE0000"/>
        </w:rPr>
      </w:pPr>
      <w:r>
        <w:rPr>
          <w:color w:val="EE0000"/>
        </w:rPr>
        <w:t>(…)</w:t>
      </w:r>
    </w:p>
    <w:p w14:paraId="37A22E69" w14:textId="27437B23" w:rsidR="00343057" w:rsidRPr="00741855" w:rsidRDefault="00343057" w:rsidP="00343057">
      <w:pPr>
        <w:pStyle w:val="Listeafsnit"/>
        <w:spacing w:after="0" w:line="240" w:lineRule="auto"/>
        <w:ind w:left="1440"/>
        <w:rPr>
          <w:color w:val="EE0000"/>
        </w:rPr>
      </w:pPr>
    </w:p>
    <w:p w14:paraId="1D384F4A" w14:textId="7705B9D5" w:rsidR="00233F92" w:rsidRDefault="00233F92" w:rsidP="00317A5B">
      <w:pPr>
        <w:spacing w:after="0" w:line="240" w:lineRule="auto"/>
      </w:pPr>
      <w:r>
        <w:t xml:space="preserve">Ikrafttræden: </w:t>
      </w:r>
    </w:p>
    <w:p w14:paraId="652AB144" w14:textId="39B0E420" w:rsidR="00272631" w:rsidRDefault="00233F92" w:rsidP="00317A5B">
      <w:pPr>
        <w:spacing w:after="0" w:line="240" w:lineRule="auto"/>
        <w:rPr>
          <w:u w:val="single"/>
        </w:rPr>
      </w:pPr>
      <w:r w:rsidRPr="00233F92">
        <w:rPr>
          <w:u w:val="single"/>
        </w:rPr>
        <w:t xml:space="preserve">Dato: </w:t>
      </w:r>
    </w:p>
    <w:p w14:paraId="77301DD0" w14:textId="4F7725A5" w:rsidR="00233F92" w:rsidRPr="00233F92" w:rsidRDefault="00233F92" w:rsidP="00317A5B">
      <w:pPr>
        <w:spacing w:after="0" w:line="240" w:lineRule="auto"/>
        <w:rPr>
          <w:color w:val="EE0000"/>
          <w:u w:val="single"/>
        </w:rPr>
      </w:pPr>
      <w:r>
        <w:rPr>
          <w:color w:val="EE0000"/>
          <w:u w:val="single"/>
        </w:rPr>
        <w:t>(</w:t>
      </w:r>
      <w:r w:rsidRPr="00233F92">
        <w:rPr>
          <w:color w:val="EE0000"/>
          <w:u w:val="single"/>
        </w:rPr>
        <w:t xml:space="preserve">xx/xx/20xx) </w:t>
      </w:r>
    </w:p>
    <w:p w14:paraId="7EEA2DC7" w14:textId="7C699891" w:rsidR="00233F92" w:rsidRPr="00A0279B" w:rsidRDefault="00233F92" w:rsidP="00317A5B">
      <w:pPr>
        <w:spacing w:after="0" w:line="240" w:lineRule="auto"/>
      </w:pPr>
      <w:r w:rsidRPr="00233F92">
        <w:rPr>
          <w:color w:val="EE0000"/>
        </w:rPr>
        <w:t>(</w:t>
      </w:r>
      <w:r>
        <w:rPr>
          <w:color w:val="EE0000"/>
        </w:rPr>
        <w:t>A</w:t>
      </w:r>
      <w:r w:rsidRPr="00233F92">
        <w:rPr>
          <w:color w:val="EE0000"/>
        </w:rPr>
        <w:t>rbejdsgiver</w:t>
      </w:r>
      <w:r>
        <w:rPr>
          <w:color w:val="EE0000"/>
        </w:rPr>
        <w:t>/leder</w:t>
      </w:r>
      <w:r w:rsidRPr="00233F92">
        <w:rPr>
          <w:color w:val="EE0000"/>
        </w:rPr>
        <w:t xml:space="preserve">) </w:t>
      </w:r>
      <w:r w:rsidRPr="00233F92">
        <w:rPr>
          <w:color w:val="EE0000"/>
        </w:rPr>
        <w:tab/>
      </w:r>
      <w:r w:rsidRPr="00233F92">
        <w:rPr>
          <w:color w:val="EE0000"/>
        </w:rPr>
        <w:tab/>
      </w:r>
      <w:r w:rsidRPr="00233F92">
        <w:rPr>
          <w:color w:val="EE0000"/>
        </w:rPr>
        <w:tab/>
        <w:t>(TR</w:t>
      </w:r>
      <w:r>
        <w:rPr>
          <w:color w:val="EE0000"/>
        </w:rPr>
        <w:t>, LFS</w:t>
      </w:r>
      <w:r w:rsidRPr="00233F92">
        <w:rPr>
          <w:color w:val="EE0000"/>
        </w:rPr>
        <w:t>)</w:t>
      </w:r>
    </w:p>
    <w:p w14:paraId="6C473383" w14:textId="7E82D230" w:rsidR="00343057" w:rsidRDefault="00343057" w:rsidP="00317A5B">
      <w:pPr>
        <w:spacing w:before="240" w:after="0" w:line="240" w:lineRule="auto"/>
      </w:pPr>
    </w:p>
    <w:p w14:paraId="3FCF9058" w14:textId="4CF1A1D1" w:rsidR="00D76DEE" w:rsidRDefault="00233F92" w:rsidP="00317A5B">
      <w:pPr>
        <w:spacing w:before="240" w:after="0" w:line="240" w:lineRule="auto"/>
      </w:pPr>
      <w:r>
        <w:t>_________________________________</w:t>
      </w:r>
      <w:r w:rsidR="00563484">
        <w:t>__</w:t>
      </w:r>
      <w:r>
        <w:tab/>
      </w:r>
      <w:r>
        <w:tab/>
        <w:t xml:space="preserve"> _________________________________</w:t>
      </w:r>
      <w:r w:rsidR="00563484">
        <w:t>__</w:t>
      </w:r>
    </w:p>
    <w:p w14:paraId="637885A9" w14:textId="5B7703D8" w:rsidR="00FF33C0" w:rsidRPr="00FF33C0" w:rsidRDefault="00FF33C0" w:rsidP="00D76DEE"/>
    <w:sectPr w:rsidR="00FF33C0" w:rsidRPr="00FF33C0" w:rsidSect="00B14174">
      <w:headerReference w:type="default" r:id="rId8"/>
      <w:pgSz w:w="11906" w:h="16838"/>
      <w:pgMar w:top="851" w:right="1134" w:bottom="142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E248" w14:textId="77777777" w:rsidR="00F36F9D" w:rsidRDefault="00F36F9D" w:rsidP="00317A5B">
      <w:pPr>
        <w:spacing w:after="0" w:line="240" w:lineRule="auto"/>
      </w:pPr>
      <w:r>
        <w:separator/>
      </w:r>
    </w:p>
  </w:endnote>
  <w:endnote w:type="continuationSeparator" w:id="0">
    <w:p w14:paraId="6171201F" w14:textId="77777777" w:rsidR="00F36F9D" w:rsidRDefault="00F36F9D" w:rsidP="0031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A407" w14:textId="77777777" w:rsidR="00F36F9D" w:rsidRDefault="00F36F9D" w:rsidP="00317A5B">
      <w:pPr>
        <w:spacing w:after="0" w:line="240" w:lineRule="auto"/>
      </w:pPr>
      <w:r>
        <w:separator/>
      </w:r>
    </w:p>
  </w:footnote>
  <w:footnote w:type="continuationSeparator" w:id="0">
    <w:p w14:paraId="3ECBDB8D" w14:textId="77777777" w:rsidR="00F36F9D" w:rsidRDefault="00F36F9D" w:rsidP="0031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8EE4" w14:textId="77777777" w:rsidR="00317A5B" w:rsidRPr="00B14174" w:rsidRDefault="00317A5B" w:rsidP="00317A5B">
    <w:pPr>
      <w:pStyle w:val="Titel"/>
      <w:rPr>
        <w:sz w:val="46"/>
        <w:szCs w:val="46"/>
      </w:rPr>
    </w:pPr>
    <w:r w:rsidRPr="00B14174">
      <w:rPr>
        <w:sz w:val="46"/>
        <w:szCs w:val="46"/>
      </w:rPr>
      <w:t>Udkast til Vilkårsaftale for tillidsrepræsentanter</w:t>
    </w:r>
  </w:p>
  <w:p w14:paraId="47996DB2" w14:textId="77777777" w:rsidR="00317A5B" w:rsidRDefault="00317A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2626"/>
    <w:multiLevelType w:val="hybridMultilevel"/>
    <w:tmpl w:val="8118FB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17B5D"/>
    <w:multiLevelType w:val="hybridMultilevel"/>
    <w:tmpl w:val="FEC0AFB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0F6B22"/>
    <w:multiLevelType w:val="hybridMultilevel"/>
    <w:tmpl w:val="66542A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D72DB"/>
    <w:multiLevelType w:val="hybridMultilevel"/>
    <w:tmpl w:val="644E9D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510E1"/>
    <w:multiLevelType w:val="hybridMultilevel"/>
    <w:tmpl w:val="8B9E9F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732495">
    <w:abstractNumId w:val="3"/>
  </w:num>
  <w:num w:numId="2" w16cid:durableId="1815220371">
    <w:abstractNumId w:val="4"/>
  </w:num>
  <w:num w:numId="3" w16cid:durableId="1823083764">
    <w:abstractNumId w:val="0"/>
  </w:num>
  <w:num w:numId="4" w16cid:durableId="757214271">
    <w:abstractNumId w:val="1"/>
  </w:num>
  <w:num w:numId="5" w16cid:durableId="990446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C0"/>
    <w:rsid w:val="001D1E9C"/>
    <w:rsid w:val="00233F92"/>
    <w:rsid w:val="0026355D"/>
    <w:rsid w:val="00272631"/>
    <w:rsid w:val="002F601B"/>
    <w:rsid w:val="00317A5B"/>
    <w:rsid w:val="00343057"/>
    <w:rsid w:val="003745A2"/>
    <w:rsid w:val="0039375A"/>
    <w:rsid w:val="0041217F"/>
    <w:rsid w:val="00563484"/>
    <w:rsid w:val="005B6809"/>
    <w:rsid w:val="00607781"/>
    <w:rsid w:val="00683753"/>
    <w:rsid w:val="00741855"/>
    <w:rsid w:val="00A0279B"/>
    <w:rsid w:val="00A6666E"/>
    <w:rsid w:val="00B14174"/>
    <w:rsid w:val="00B62E2F"/>
    <w:rsid w:val="00BF0BD1"/>
    <w:rsid w:val="00C01EDD"/>
    <w:rsid w:val="00D12E12"/>
    <w:rsid w:val="00D16321"/>
    <w:rsid w:val="00D36D07"/>
    <w:rsid w:val="00D61B7B"/>
    <w:rsid w:val="00D751B4"/>
    <w:rsid w:val="00D76DEE"/>
    <w:rsid w:val="00F36801"/>
    <w:rsid w:val="00F36F9D"/>
    <w:rsid w:val="00F435AD"/>
    <w:rsid w:val="00F74B21"/>
    <w:rsid w:val="00F906C3"/>
    <w:rsid w:val="00FD18C4"/>
    <w:rsid w:val="00FE0100"/>
    <w:rsid w:val="00FE5952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D2853"/>
  <w15:chartTrackingRefBased/>
  <w15:docId w15:val="{DF3244B7-E801-4A2D-B4E6-49886070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D07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3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3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3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3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3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3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3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3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3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F3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F3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3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F33C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33C0"/>
    <w:rPr>
      <w:rFonts w:eastAsiaTheme="majorEastAsia" w:cstheme="majorBidi"/>
      <w:color w:val="0F476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33C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33C0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33C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33C0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FF3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F3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F3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F3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F33C0"/>
    <w:rPr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FF33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F33C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F3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F33C0"/>
    <w:rPr>
      <w:i/>
      <w:iCs/>
      <w:color w:val="0F476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FF33C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17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7A5B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317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7A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1418</Characters>
  <Application>Microsoft Office Word</Application>
  <DocSecurity>0</DocSecurity>
  <Lines>42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Toftager Bovien</dc:creator>
  <cp:keywords/>
  <dc:description/>
  <cp:lastModifiedBy>Michala Toftager Bovien</cp:lastModifiedBy>
  <cp:revision>6</cp:revision>
  <cp:lastPrinted>2026-06-15T07:13:00Z</cp:lastPrinted>
  <dcterms:created xsi:type="dcterms:W3CDTF">2026-06-11T08:43:00Z</dcterms:created>
  <dcterms:modified xsi:type="dcterms:W3CDTF">2026-06-15T08:01:00Z</dcterms:modified>
</cp:coreProperties>
</file>